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5D" w:rsidRDefault="003904C1" w:rsidP="003904C1">
      <w:pPr>
        <w:jc w:val="center"/>
        <w:rPr>
          <w:b/>
          <w:u w:val="single"/>
        </w:rPr>
      </w:pPr>
      <w:r w:rsidRPr="003904C1">
        <w:rPr>
          <w:b/>
          <w:u w:val="single"/>
        </w:rPr>
        <w:t>Указания за 7 клас за периода 21.04 – 24.04.2020 г.</w:t>
      </w:r>
    </w:p>
    <w:p w:rsidR="003904C1" w:rsidRPr="002236D7" w:rsidRDefault="003904C1" w:rsidP="003904C1">
      <w:pPr>
        <w:rPr>
          <w:b/>
          <w:u w:val="single"/>
        </w:rPr>
      </w:pPr>
      <w:r w:rsidRPr="002236D7">
        <w:rPr>
          <w:b/>
          <w:u w:val="single"/>
        </w:rPr>
        <w:t>Вторник – 21.04.2020 г.</w:t>
      </w:r>
    </w:p>
    <w:p w:rsidR="003904C1" w:rsidRDefault="003904C1" w:rsidP="003904C1">
      <w:pPr>
        <w:rPr>
          <w:b/>
        </w:rPr>
      </w:pPr>
      <w:r>
        <w:t xml:space="preserve">Биология: </w:t>
      </w:r>
      <w:r w:rsidRPr="003904C1">
        <w:rPr>
          <w:b/>
        </w:rPr>
        <w:t>Гръбначни животни. Надклас Риби</w:t>
      </w:r>
      <w:r>
        <w:rPr>
          <w:b/>
        </w:rPr>
        <w:t xml:space="preserve"> / презентация с план/</w:t>
      </w:r>
    </w:p>
    <w:p w:rsidR="003904C1" w:rsidRDefault="003904C1" w:rsidP="009829B2">
      <w:pPr>
        <w:spacing w:after="0"/>
        <w:rPr>
          <w:b/>
        </w:rPr>
      </w:pPr>
      <w:r>
        <w:rPr>
          <w:b/>
        </w:rPr>
        <w:t>География: Краищенско-Средногорска област</w:t>
      </w:r>
    </w:p>
    <w:p w:rsidR="003904C1" w:rsidRPr="003904C1" w:rsidRDefault="003904C1" w:rsidP="009829B2">
      <w:pPr>
        <w:spacing w:after="0"/>
      </w:pPr>
      <w:r w:rsidRPr="003904C1">
        <w:t>План на урока</w:t>
      </w:r>
    </w:p>
    <w:p w:rsidR="003904C1" w:rsidRPr="009829B2" w:rsidRDefault="009829B2" w:rsidP="009829B2">
      <w:pPr>
        <w:pStyle w:val="ListParagraph"/>
        <w:numPr>
          <w:ilvl w:val="0"/>
          <w:numId w:val="2"/>
        </w:numPr>
        <w:spacing w:after="0"/>
      </w:pPr>
      <w:r w:rsidRPr="009829B2">
        <w:rPr>
          <w:rFonts w:cs="HSGrotesk-BG-Bold"/>
          <w:bCs/>
        </w:rPr>
        <w:t>Географско положение и обхват</w:t>
      </w:r>
    </w:p>
    <w:p w:rsidR="009829B2" w:rsidRPr="009829B2" w:rsidRDefault="009829B2" w:rsidP="009829B2">
      <w:pPr>
        <w:pStyle w:val="ListParagraph"/>
        <w:numPr>
          <w:ilvl w:val="0"/>
          <w:numId w:val="2"/>
        </w:numPr>
        <w:spacing w:after="0"/>
      </w:pPr>
      <w:r w:rsidRPr="009829B2">
        <w:t>Релеф и полезни изкопаеми</w:t>
      </w:r>
      <w:r>
        <w:rPr>
          <w:lang w:val="en-US"/>
        </w:rPr>
        <w:t>:</w:t>
      </w:r>
    </w:p>
    <w:p w:rsidR="009829B2" w:rsidRDefault="009829B2" w:rsidP="009829B2">
      <w:pPr>
        <w:pStyle w:val="ListParagraph"/>
        <w:spacing w:after="0"/>
        <w:rPr>
          <w:rFonts w:eastAsia="HSGrotesk-BG-Italic" w:cs="HSGrotesk-BG-Italic"/>
          <w:i/>
          <w:iCs/>
        </w:rPr>
      </w:pPr>
      <w:r>
        <w:rPr>
          <w:rFonts w:eastAsia="HSGrotesk-BG-Italic" w:cs="HSGrotesk-BG-Italic"/>
          <w:i/>
          <w:iCs/>
        </w:rPr>
        <w:t xml:space="preserve">А) </w:t>
      </w:r>
      <w:r w:rsidRPr="009829B2">
        <w:rPr>
          <w:rFonts w:eastAsia="HSGrotesk-BG-Italic" w:cs="HSGrotesk-BG-Italic"/>
          <w:i/>
          <w:iCs/>
        </w:rPr>
        <w:t>Задбалканските котловини</w:t>
      </w:r>
    </w:p>
    <w:p w:rsidR="009829B2" w:rsidRDefault="009829B2" w:rsidP="009829B2">
      <w:pPr>
        <w:pStyle w:val="ListParagraph"/>
        <w:spacing w:after="0"/>
        <w:rPr>
          <w:rFonts w:eastAsia="HSGrotesk-BG-Italic" w:cs="HSGrotesk-BG-Italic"/>
          <w:i/>
          <w:iCs/>
        </w:rPr>
      </w:pPr>
      <w:r>
        <w:rPr>
          <w:rFonts w:eastAsia="HSGrotesk-BG-Italic" w:cs="HSGrotesk-BG-Italic"/>
          <w:i/>
          <w:iCs/>
        </w:rPr>
        <w:t xml:space="preserve">Б) </w:t>
      </w:r>
      <w:r w:rsidRPr="009829B2">
        <w:rPr>
          <w:rFonts w:eastAsia="HSGrotesk-BG-Italic" w:cs="HSGrotesk-BG-Italic"/>
          <w:i/>
          <w:iCs/>
        </w:rPr>
        <w:t>Средногорието</w:t>
      </w:r>
    </w:p>
    <w:p w:rsidR="009829B2" w:rsidRDefault="009829B2" w:rsidP="009829B2">
      <w:pPr>
        <w:pStyle w:val="ListParagraph"/>
        <w:spacing w:after="0"/>
        <w:rPr>
          <w:rFonts w:eastAsia="HSGrotesk-BG-Italic" w:cs="HSGrotesk-BG-Italic"/>
          <w:i/>
          <w:iCs/>
        </w:rPr>
      </w:pPr>
      <w:r>
        <w:rPr>
          <w:rFonts w:eastAsia="HSGrotesk-BG-Italic" w:cs="HSGrotesk-BG-Italic"/>
          <w:i/>
          <w:iCs/>
        </w:rPr>
        <w:t xml:space="preserve">В) </w:t>
      </w:r>
      <w:r w:rsidRPr="009829B2">
        <w:rPr>
          <w:rFonts w:eastAsia="HSGrotesk-BG-Italic" w:cs="HSGrotesk-BG-Italic"/>
          <w:i/>
          <w:iCs/>
        </w:rPr>
        <w:t>Краището</w:t>
      </w:r>
    </w:p>
    <w:p w:rsidR="009829B2" w:rsidRDefault="009829B2" w:rsidP="009829B2">
      <w:pPr>
        <w:spacing w:after="0"/>
      </w:pPr>
      <w:r>
        <w:t xml:space="preserve">       3. </w:t>
      </w:r>
      <w:r w:rsidRPr="009829B2">
        <w:t>Климат и води</w:t>
      </w:r>
    </w:p>
    <w:p w:rsidR="009829B2" w:rsidRDefault="009829B2" w:rsidP="009829B2">
      <w:pPr>
        <w:spacing w:after="0"/>
      </w:pPr>
      <w:r>
        <w:t xml:space="preserve">       4. </w:t>
      </w:r>
      <w:r w:rsidRPr="009829B2">
        <w:t>Почви, растителност и животински свят</w:t>
      </w:r>
    </w:p>
    <w:p w:rsidR="007A2C04" w:rsidRDefault="007A2C04" w:rsidP="009829B2">
      <w:pPr>
        <w:spacing w:after="0"/>
      </w:pPr>
      <w:r>
        <w:t xml:space="preserve">       5. </w:t>
      </w:r>
      <w:r w:rsidRPr="007A2C04">
        <w:t>Стопанско значение и екологични проблеми</w:t>
      </w:r>
    </w:p>
    <w:p w:rsidR="00355304" w:rsidRPr="00355304" w:rsidRDefault="00355304" w:rsidP="009829B2">
      <w:pPr>
        <w:spacing w:after="0"/>
        <w:rPr>
          <w:b/>
          <w:u w:val="single"/>
        </w:rPr>
      </w:pPr>
      <w:r w:rsidRPr="00355304">
        <w:rPr>
          <w:b/>
          <w:u w:val="single"/>
        </w:rPr>
        <w:t>Сряда – 22.04.2020 г.</w:t>
      </w:r>
    </w:p>
    <w:p w:rsidR="00355304" w:rsidRDefault="00355304" w:rsidP="009829B2">
      <w:pPr>
        <w:spacing w:after="0"/>
        <w:rPr>
          <w:b/>
        </w:rPr>
      </w:pPr>
      <w:r>
        <w:rPr>
          <w:b/>
        </w:rPr>
        <w:t>География:</w:t>
      </w:r>
      <w:r>
        <w:rPr>
          <w:b/>
        </w:rPr>
        <w:t xml:space="preserve"> Тракийско - Странджанска област</w:t>
      </w:r>
    </w:p>
    <w:p w:rsidR="00355304" w:rsidRPr="003904C1" w:rsidRDefault="00355304" w:rsidP="00355304">
      <w:pPr>
        <w:spacing w:after="0"/>
      </w:pPr>
      <w:r w:rsidRPr="003904C1">
        <w:t>План на урока</w:t>
      </w:r>
    </w:p>
    <w:p w:rsidR="00355304" w:rsidRDefault="00355304" w:rsidP="00355304">
      <w:pPr>
        <w:pStyle w:val="ListParagraph"/>
        <w:numPr>
          <w:ilvl w:val="0"/>
          <w:numId w:val="3"/>
        </w:numPr>
        <w:spacing w:after="0"/>
      </w:pPr>
      <w:r w:rsidRPr="00355304">
        <w:t>Географско положение и обхват</w:t>
      </w:r>
    </w:p>
    <w:p w:rsidR="00355304" w:rsidRPr="009829B2" w:rsidRDefault="00355304" w:rsidP="00355304">
      <w:pPr>
        <w:pStyle w:val="ListParagraph"/>
        <w:numPr>
          <w:ilvl w:val="0"/>
          <w:numId w:val="3"/>
        </w:numPr>
        <w:spacing w:after="0"/>
      </w:pPr>
      <w:r w:rsidRPr="009829B2">
        <w:t>Релеф и полезни изкопаеми</w:t>
      </w:r>
    </w:p>
    <w:p w:rsidR="00355304" w:rsidRPr="00355304" w:rsidRDefault="00355304" w:rsidP="00355304">
      <w:pPr>
        <w:pStyle w:val="ListParagraph"/>
        <w:numPr>
          <w:ilvl w:val="0"/>
          <w:numId w:val="3"/>
        </w:numPr>
        <w:spacing w:after="0"/>
      </w:pPr>
      <w:r w:rsidRPr="00355304">
        <w:rPr>
          <w:rFonts w:cs="HSGrotesk-BG-Bold"/>
          <w:bCs/>
        </w:rPr>
        <w:t>Климат и води</w:t>
      </w:r>
    </w:p>
    <w:p w:rsidR="00355304" w:rsidRDefault="00355304" w:rsidP="00355304">
      <w:pPr>
        <w:pStyle w:val="ListParagraph"/>
        <w:numPr>
          <w:ilvl w:val="0"/>
          <w:numId w:val="3"/>
        </w:numPr>
        <w:spacing w:after="0"/>
      </w:pPr>
      <w:r w:rsidRPr="00355304">
        <w:t>Почви, растителен и животински свят</w:t>
      </w:r>
    </w:p>
    <w:p w:rsidR="002236D7" w:rsidRDefault="00355304" w:rsidP="00355304">
      <w:pPr>
        <w:pStyle w:val="ListParagraph"/>
        <w:numPr>
          <w:ilvl w:val="0"/>
          <w:numId w:val="3"/>
        </w:numPr>
        <w:spacing w:after="0"/>
      </w:pPr>
      <w:r w:rsidRPr="00355304">
        <w:t>Стопанско значение и екологични проблеми</w:t>
      </w:r>
    </w:p>
    <w:p w:rsidR="00EF00DD" w:rsidRPr="008852EB" w:rsidRDefault="00EF00DD" w:rsidP="00EF00DD">
      <w:pPr>
        <w:spacing w:after="0"/>
        <w:rPr>
          <w:b/>
        </w:rPr>
      </w:pPr>
      <w:r>
        <w:t xml:space="preserve">Физика: </w:t>
      </w:r>
      <w:r w:rsidR="008852EB" w:rsidRPr="008852EB">
        <w:rPr>
          <w:rFonts w:ascii="Times New Roman" w:hAnsi="Times New Roman" w:cs="Times New Roman"/>
          <w:b/>
        </w:rPr>
        <w:t>Звук и слух</w:t>
      </w:r>
    </w:p>
    <w:p w:rsidR="008852EB" w:rsidRPr="003904C1" w:rsidRDefault="008852EB" w:rsidP="008852EB">
      <w:pPr>
        <w:spacing w:after="0"/>
      </w:pPr>
      <w:r w:rsidRPr="003904C1">
        <w:t>План на урока</w:t>
      </w:r>
    </w:p>
    <w:p w:rsidR="009829B2" w:rsidRDefault="005A008B" w:rsidP="005A008B">
      <w:pPr>
        <w:pStyle w:val="ListParagraph"/>
        <w:numPr>
          <w:ilvl w:val="0"/>
          <w:numId w:val="4"/>
        </w:numPr>
        <w:spacing w:after="0"/>
      </w:pPr>
      <w:r>
        <w:t>Ухото като приемник на звук</w:t>
      </w:r>
    </w:p>
    <w:p w:rsidR="005A008B" w:rsidRDefault="005A008B" w:rsidP="005A008B">
      <w:pPr>
        <w:pStyle w:val="ListParagraph"/>
        <w:numPr>
          <w:ilvl w:val="0"/>
          <w:numId w:val="4"/>
        </w:numPr>
        <w:spacing w:after="0"/>
      </w:pPr>
      <w:r>
        <w:t>Височина на звука</w:t>
      </w:r>
    </w:p>
    <w:p w:rsidR="005A008B" w:rsidRDefault="005A008B" w:rsidP="005A008B">
      <w:pPr>
        <w:pStyle w:val="ListParagraph"/>
        <w:numPr>
          <w:ilvl w:val="0"/>
          <w:numId w:val="4"/>
        </w:numPr>
        <w:spacing w:after="0"/>
      </w:pPr>
      <w:r>
        <w:t>Сила на звука:</w:t>
      </w:r>
    </w:p>
    <w:p w:rsidR="005A008B" w:rsidRDefault="005A008B" w:rsidP="005A008B">
      <w:pPr>
        <w:pStyle w:val="ListParagraph"/>
        <w:spacing w:after="0"/>
      </w:pPr>
      <w:r>
        <w:t>А) от какво зависи силата на звука</w:t>
      </w:r>
    </w:p>
    <w:p w:rsidR="005A008B" w:rsidRDefault="005A008B" w:rsidP="005A008B">
      <w:pPr>
        <w:pStyle w:val="ListParagraph"/>
        <w:spacing w:after="0"/>
      </w:pPr>
      <w:r>
        <w:t xml:space="preserve">Б) единица мярка за сила на звука </w:t>
      </w:r>
      <w:r>
        <w:rPr>
          <w:lang w:val="en-US"/>
        </w:rPr>
        <w:t>dB /</w:t>
      </w:r>
      <w:r>
        <w:t>децибел/</w:t>
      </w:r>
    </w:p>
    <w:p w:rsidR="005A008B" w:rsidRDefault="005A008B" w:rsidP="005A008B">
      <w:pPr>
        <w:pStyle w:val="ListParagraph"/>
        <w:spacing w:after="0"/>
      </w:pPr>
      <w:r>
        <w:t>В) праг на чуване</w:t>
      </w:r>
    </w:p>
    <w:p w:rsidR="005A008B" w:rsidRDefault="005A008B" w:rsidP="005A008B">
      <w:pPr>
        <w:spacing w:after="0"/>
      </w:pPr>
      <w:r>
        <w:t xml:space="preserve">      4. Шум</w:t>
      </w:r>
    </w:p>
    <w:p w:rsidR="0039114C" w:rsidRDefault="0039114C" w:rsidP="005A008B">
      <w:pPr>
        <w:spacing w:after="0"/>
      </w:pPr>
      <w:r>
        <w:t>Задачи: 3, 5 ,7 /стр. 83</w:t>
      </w:r>
    </w:p>
    <w:p w:rsidR="005A008B" w:rsidRPr="0039114C" w:rsidRDefault="005A008B" w:rsidP="005A008B">
      <w:pPr>
        <w:spacing w:after="0"/>
        <w:rPr>
          <w:b/>
          <w:u w:val="single"/>
        </w:rPr>
      </w:pPr>
      <w:r w:rsidRPr="0039114C">
        <w:rPr>
          <w:b/>
          <w:u w:val="single"/>
        </w:rPr>
        <w:t>Четвъртък – 23.04.2020 г.</w:t>
      </w:r>
    </w:p>
    <w:p w:rsidR="005A008B" w:rsidRDefault="005A008B" w:rsidP="005A008B">
      <w:pPr>
        <w:spacing w:after="0"/>
      </w:pPr>
      <w:r>
        <w:t xml:space="preserve">Физика: </w:t>
      </w:r>
      <w:r w:rsidRPr="005A008B">
        <w:rPr>
          <w:b/>
        </w:rPr>
        <w:t>Светлина и звук</w:t>
      </w:r>
      <w:r>
        <w:t xml:space="preserve"> /обобщение/</w:t>
      </w:r>
    </w:p>
    <w:p w:rsidR="005A008B" w:rsidRPr="003904C1" w:rsidRDefault="005A008B" w:rsidP="005A008B">
      <w:pPr>
        <w:spacing w:after="0"/>
      </w:pPr>
      <w:r w:rsidRPr="003904C1">
        <w:t>План на урока</w:t>
      </w:r>
    </w:p>
    <w:p w:rsidR="005A008B" w:rsidRDefault="005A008B" w:rsidP="005A008B">
      <w:pPr>
        <w:pStyle w:val="ListParagraph"/>
        <w:numPr>
          <w:ilvl w:val="0"/>
          <w:numId w:val="5"/>
        </w:numPr>
        <w:spacing w:after="0"/>
      </w:pPr>
      <w:r>
        <w:t>Светлинни явления:</w:t>
      </w:r>
    </w:p>
    <w:p w:rsidR="005A008B" w:rsidRDefault="005A008B" w:rsidP="005A008B">
      <w:pPr>
        <w:pStyle w:val="ListParagraph"/>
        <w:spacing w:after="0"/>
      </w:pPr>
      <w:r>
        <w:t>А) отражение на светлината</w:t>
      </w:r>
    </w:p>
    <w:p w:rsidR="005A008B" w:rsidRDefault="005A008B" w:rsidP="005A008B">
      <w:pPr>
        <w:pStyle w:val="ListParagraph"/>
        <w:spacing w:after="0"/>
      </w:pPr>
      <w:r>
        <w:t>Б) пречупване на светлината</w:t>
      </w:r>
    </w:p>
    <w:p w:rsidR="005A008B" w:rsidRDefault="005A008B" w:rsidP="005A008B">
      <w:pPr>
        <w:pStyle w:val="ListParagraph"/>
        <w:spacing w:after="0"/>
      </w:pPr>
      <w:r>
        <w:t>В) пълно вътрешно отражение</w:t>
      </w:r>
    </w:p>
    <w:p w:rsidR="005A008B" w:rsidRDefault="005A008B" w:rsidP="005A008B">
      <w:pPr>
        <w:spacing w:after="0"/>
      </w:pPr>
      <w:r>
        <w:t xml:space="preserve">       2. Огледала и лещи</w:t>
      </w:r>
    </w:p>
    <w:p w:rsidR="005A008B" w:rsidRDefault="005A008B" w:rsidP="005A008B">
      <w:pPr>
        <w:spacing w:after="0"/>
      </w:pPr>
      <w:r>
        <w:t xml:space="preserve">       3. Трептения и звук</w:t>
      </w:r>
      <w:bookmarkStart w:id="0" w:name="_GoBack"/>
      <w:bookmarkEnd w:id="0"/>
    </w:p>
    <w:p w:rsidR="005A008B" w:rsidRDefault="005A008B" w:rsidP="005A008B">
      <w:pPr>
        <w:spacing w:after="0"/>
      </w:pPr>
      <w:r>
        <w:t>Задачи</w:t>
      </w:r>
      <w:r w:rsidR="0039114C">
        <w:t>: 1, 2, 4, 5 /стр. 85</w:t>
      </w:r>
    </w:p>
    <w:p w:rsidR="00877481" w:rsidRPr="00594042" w:rsidRDefault="007541CB" w:rsidP="00877481">
      <w:pPr>
        <w:pStyle w:val="Default"/>
        <w:rPr>
          <w:bCs/>
          <w:lang w:val="en-US"/>
        </w:rPr>
      </w:pPr>
      <w:r>
        <w:t xml:space="preserve">ИУЧ – ИТ: </w:t>
      </w:r>
      <w:r w:rsidR="00877481" w:rsidRPr="00877481">
        <w:rPr>
          <w:b/>
          <w:bCs/>
        </w:rPr>
        <w:t>Работа по проект</w:t>
      </w:r>
      <w:r w:rsidR="00877481" w:rsidRPr="00594042">
        <w:rPr>
          <w:bCs/>
          <w:lang w:val="en-US"/>
        </w:rPr>
        <w:t xml:space="preserve"> </w:t>
      </w:r>
    </w:p>
    <w:p w:rsidR="007541CB" w:rsidRDefault="00877481" w:rsidP="00877481">
      <w:pPr>
        <w:pStyle w:val="Default"/>
      </w:pPr>
      <w:r>
        <w:rPr>
          <w:bCs/>
        </w:rPr>
        <w:t>Избор на тема и работа по нея</w:t>
      </w:r>
    </w:p>
    <w:p w:rsidR="007541CB" w:rsidRDefault="007541CB" w:rsidP="005A008B">
      <w:pPr>
        <w:spacing w:after="0"/>
      </w:pPr>
    </w:p>
    <w:p w:rsidR="007541CB" w:rsidRPr="007541CB" w:rsidRDefault="007541CB" w:rsidP="005A008B">
      <w:pPr>
        <w:spacing w:after="0"/>
        <w:rPr>
          <w:b/>
          <w:u w:val="single"/>
        </w:rPr>
      </w:pPr>
      <w:r w:rsidRPr="007541CB">
        <w:rPr>
          <w:b/>
          <w:u w:val="single"/>
        </w:rPr>
        <w:t>Петък – 24.04.2020 г.</w:t>
      </w:r>
    </w:p>
    <w:p w:rsidR="007541CB" w:rsidRPr="00877481" w:rsidRDefault="007541CB" w:rsidP="005A008B">
      <w:pPr>
        <w:spacing w:after="0"/>
        <w:rPr>
          <w:b/>
        </w:rPr>
      </w:pPr>
      <w:r>
        <w:t>Химия:</w:t>
      </w:r>
      <w:r w:rsidR="00C70306">
        <w:t xml:space="preserve"> </w:t>
      </w:r>
      <w:r w:rsidR="00C70306" w:rsidRPr="00877481">
        <w:rPr>
          <w:rFonts w:ascii="Times New Roman" w:hAnsi="Times New Roman"/>
          <w:b/>
          <w:sz w:val="24"/>
          <w:szCs w:val="24"/>
        </w:rPr>
        <w:t>Изследване на разтвори на вещества, познати от практиката</w:t>
      </w:r>
      <w:r w:rsidR="00426FDA" w:rsidRPr="00877481">
        <w:rPr>
          <w:rFonts w:ascii="Times New Roman" w:hAnsi="Times New Roman"/>
          <w:b/>
          <w:sz w:val="24"/>
          <w:szCs w:val="24"/>
        </w:rPr>
        <w:t xml:space="preserve">. Тест </w:t>
      </w:r>
    </w:p>
    <w:p w:rsidR="007541CB" w:rsidRPr="00C70306" w:rsidRDefault="007541CB" w:rsidP="005A008B">
      <w:pPr>
        <w:spacing w:after="0"/>
        <w:rPr>
          <w:rFonts w:ascii="Times New Roman" w:hAnsi="Times New Roman"/>
          <w:b/>
          <w:sz w:val="24"/>
          <w:szCs w:val="24"/>
        </w:rPr>
      </w:pPr>
      <w:r>
        <w:t xml:space="preserve">Музика: </w:t>
      </w:r>
      <w:r w:rsidRPr="00C70306">
        <w:rPr>
          <w:rFonts w:ascii="Times New Roman" w:hAnsi="Times New Roman"/>
          <w:b/>
          <w:sz w:val="24"/>
          <w:szCs w:val="24"/>
        </w:rPr>
        <w:t>Съвременни български композитори</w:t>
      </w:r>
      <w:r w:rsidRPr="00C70306">
        <w:rPr>
          <w:rFonts w:ascii="Times New Roman" w:hAnsi="Times New Roman"/>
          <w:b/>
          <w:sz w:val="24"/>
          <w:szCs w:val="24"/>
          <w:lang w:val="fr-CA"/>
        </w:rPr>
        <w:t xml:space="preserve"> II</w:t>
      </w:r>
      <w:r w:rsidR="00C70306" w:rsidRPr="00C70306">
        <w:rPr>
          <w:rFonts w:ascii="Times New Roman" w:hAnsi="Times New Roman"/>
          <w:b/>
          <w:sz w:val="24"/>
          <w:szCs w:val="24"/>
        </w:rPr>
        <w:t xml:space="preserve"> – стр.66</w:t>
      </w:r>
    </w:p>
    <w:p w:rsidR="00C70306" w:rsidRPr="00C70306" w:rsidRDefault="00C70306" w:rsidP="00C703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слушане: </w:t>
      </w:r>
      <w:r w:rsidRPr="00C70306">
        <w:rPr>
          <w:rFonts w:ascii="Times New Roman" w:hAnsi="Times New Roman"/>
          <w:sz w:val="24"/>
          <w:szCs w:val="24"/>
        </w:rPr>
        <w:t>Из Концерт за пиано и оркестър № 1, I част – Димитър Христов</w:t>
      </w:r>
    </w:p>
    <w:p w:rsidR="00C70306" w:rsidRPr="00C70306" w:rsidRDefault="00C70306" w:rsidP="00C70306">
      <w:pPr>
        <w:spacing w:after="0"/>
        <w:rPr>
          <w:rFonts w:ascii="Times New Roman" w:hAnsi="Times New Roman"/>
          <w:sz w:val="24"/>
          <w:szCs w:val="24"/>
        </w:rPr>
      </w:pPr>
      <w:r w:rsidRPr="00C70306">
        <w:rPr>
          <w:rFonts w:ascii="Times New Roman" w:hAnsi="Times New Roman"/>
          <w:sz w:val="24"/>
          <w:szCs w:val="24"/>
        </w:rPr>
        <w:t>Из Симфония на тембрите, финал – Васил Казанджиев</w:t>
      </w:r>
    </w:p>
    <w:p w:rsidR="00C70306" w:rsidRDefault="00C70306" w:rsidP="00C70306">
      <w:pPr>
        <w:spacing w:after="0"/>
        <w:rPr>
          <w:rFonts w:ascii="Times New Roman" w:hAnsi="Times New Roman"/>
          <w:sz w:val="24"/>
          <w:szCs w:val="24"/>
        </w:rPr>
      </w:pPr>
      <w:r w:rsidRPr="00C70306">
        <w:rPr>
          <w:rFonts w:ascii="Times New Roman" w:hAnsi="Times New Roman"/>
          <w:sz w:val="24"/>
          <w:szCs w:val="24"/>
        </w:rPr>
        <w:t>„Шопско хоро“ из „Симфонични танци“ – Красимир Кюркчийски</w:t>
      </w:r>
    </w:p>
    <w:p w:rsidR="00C70306" w:rsidRPr="00C70306" w:rsidRDefault="00C70306" w:rsidP="00C70306">
      <w:pPr>
        <w:spacing w:after="0"/>
      </w:pPr>
      <w:r>
        <w:rPr>
          <w:rFonts w:ascii="Times New Roman" w:hAnsi="Times New Roman"/>
          <w:sz w:val="24"/>
          <w:szCs w:val="24"/>
        </w:rPr>
        <w:t>След като чуете произведенията отговорете на въпросите от зад. 2 и 3</w:t>
      </w:r>
    </w:p>
    <w:sectPr w:rsidR="00C70306" w:rsidRPr="00C70306" w:rsidSect="00390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SGrotesk-BG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SGrotesk-BG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55BF6"/>
    <w:multiLevelType w:val="hybridMultilevel"/>
    <w:tmpl w:val="ADFC45DA"/>
    <w:lvl w:ilvl="0" w:tplc="3E9A12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6C8"/>
    <w:multiLevelType w:val="hybridMultilevel"/>
    <w:tmpl w:val="C2689F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F0ECC"/>
    <w:multiLevelType w:val="hybridMultilevel"/>
    <w:tmpl w:val="41B070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62C27"/>
    <w:multiLevelType w:val="hybridMultilevel"/>
    <w:tmpl w:val="88C214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F4D31"/>
    <w:multiLevelType w:val="hybridMultilevel"/>
    <w:tmpl w:val="D0B2C0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C1"/>
    <w:rsid w:val="002236D7"/>
    <w:rsid w:val="002B5C5D"/>
    <w:rsid w:val="00355304"/>
    <w:rsid w:val="003904C1"/>
    <w:rsid w:val="0039114C"/>
    <w:rsid w:val="00426FDA"/>
    <w:rsid w:val="005A008B"/>
    <w:rsid w:val="007541CB"/>
    <w:rsid w:val="007A2C04"/>
    <w:rsid w:val="00877481"/>
    <w:rsid w:val="008852EB"/>
    <w:rsid w:val="009829B2"/>
    <w:rsid w:val="00C70306"/>
    <w:rsid w:val="00E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7E88-41C0-453E-AA51-E3380C4E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4C1"/>
    <w:pPr>
      <w:ind w:left="720"/>
      <w:contextualSpacing/>
    </w:pPr>
  </w:style>
  <w:style w:type="paragraph" w:customStyle="1" w:styleId="Default">
    <w:name w:val="Default"/>
    <w:rsid w:val="00877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2020-04-20T09:33:00Z</dcterms:created>
  <dcterms:modified xsi:type="dcterms:W3CDTF">2020-04-20T14:30:00Z</dcterms:modified>
</cp:coreProperties>
</file>